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45566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845566" w:rsidRDefault="00845566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125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845566">
      <w:pPr>
        <w:ind w:left="5669"/>
        <w:jc w:val="left"/>
        <w:rPr>
          <w:sz w:val="20"/>
        </w:rPr>
      </w:pPr>
      <w:r>
        <w:rPr>
          <w:sz w:val="20"/>
        </w:rPr>
        <w:t>z dnia  22 września 2025 r.</w:t>
      </w:r>
    </w:p>
    <w:p w:rsidR="00A77B3E" w:rsidRDefault="00845566">
      <w:pPr>
        <w:ind w:left="5669"/>
        <w:jc w:val="left"/>
        <w:rPr>
          <w:sz w:val="20"/>
        </w:rPr>
      </w:pPr>
      <w:r>
        <w:rPr>
          <w:sz w:val="20"/>
        </w:rPr>
        <w:t xml:space="preserve">przygotowany przez Skarbnik Gminy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845566">
      <w:pPr>
        <w:jc w:val="center"/>
        <w:rPr>
          <w:b/>
          <w:caps/>
        </w:rPr>
      </w:pPr>
      <w:r>
        <w:rPr>
          <w:b/>
          <w:caps/>
        </w:rPr>
        <w:t>Uchwała Nr XVII/123/25</w:t>
      </w:r>
      <w:r>
        <w:rPr>
          <w:b/>
          <w:caps/>
        </w:rPr>
        <w:br/>
        <w:t>Rady Miejskiej w Gościnie</w:t>
      </w:r>
    </w:p>
    <w:p w:rsidR="00A77B3E" w:rsidRDefault="00845566">
      <w:pPr>
        <w:spacing w:before="280" w:after="280"/>
        <w:jc w:val="center"/>
        <w:rPr>
          <w:b/>
          <w:caps/>
        </w:rPr>
      </w:pPr>
      <w:r>
        <w:t>z dnia 30 września 2025 r.</w:t>
      </w:r>
    </w:p>
    <w:p w:rsidR="00A77B3E" w:rsidRDefault="00845566">
      <w:pPr>
        <w:keepNext/>
        <w:spacing w:after="480"/>
        <w:jc w:val="center"/>
      </w:pPr>
      <w:r>
        <w:rPr>
          <w:b/>
        </w:rPr>
        <w:t>w sprawie emisji obligacji komunalnych</w:t>
      </w:r>
    </w:p>
    <w:p w:rsidR="00A77B3E" w:rsidRDefault="00845566">
      <w:pPr>
        <w:keepLines/>
        <w:spacing w:before="120" w:after="120"/>
        <w:ind w:firstLine="227"/>
      </w:pPr>
      <w:r>
        <w:t>Na podstawie art. 18 ust. 2 pkt 9 lit. b ustawy z dnia 8</w:t>
      </w:r>
      <w:r>
        <w:t> marca 1990 roku o samorządzie gminnym (Dz. U. z 2025 r. poz. 1153 t.j.), art. 89 ust. 1 pkt 2 i 3 ustawy z dnia 27 sierpnia 2009 roku o finansach publicznych (Dz. U. z 2024 r. poz. 1530 t. j., poz. 1572, poz. 1717, poz. 1756, poz. 1907, oraz z 2025 r. poz</w:t>
      </w:r>
      <w:r>
        <w:t>. 39, poz. 1079, poz. 1180); art. 2 pkt 5 i art. 33 pkt 2 ustawy z dnia 15 stycznia 2015 r. o obligacjach (Dz. U. z 2024 r., poz. 708 t.j) Rada Miejska w Gościnie, uchwala co następuje: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Gmina Gościno wyemituje obligacje komunalne na okaziciela w łą</w:t>
      </w:r>
      <w:r>
        <w:t xml:space="preserve">cznej liczbie </w:t>
      </w:r>
      <w:r>
        <w:br/>
        <w:t xml:space="preserve">3.000 (trzy tysiące ) sztuk o wartości nominalnej 1.000,00 PLN (jeden tysiąc złotych) każda, na łączną kwotę 3.000.000 PLN (trzy miliony złotych). 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Emisja obligacji nastąpi poprzez propozycję nabycia skierowaną do jednego adresata.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Obligacje wyemitowane zostaną w 5 (słownie: pięciu) seriach w 2025 roku: Seria A25:  obligacje na kwotę  600.000 zł, nie później niż 31 grudnia 2025 r., Seria B25:  obligacje na kwotę  900.000 zł, nie później niż 31 grudnia 2025 r., Seria C25: obligacje  n</w:t>
      </w:r>
      <w:r>
        <w:rPr>
          <w:color w:val="000000"/>
          <w:u w:color="000000"/>
        </w:rPr>
        <w:t>a kwotę  300.000 zł, nie później niż 31 grudnia 2025 r., Seria D25: obligacje  na kwotę  1.200.000 zł, nie później niż 31 grudnia 2025 r.,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Cena emisyjna jednej obligacji będzie równa wartości nominalnej obligacji – 1.000,00 zł (jeden tysiąc złotych).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5.</w:t>
      </w:r>
      <w:r>
        <w:t> </w:t>
      </w:r>
      <w:r>
        <w:rPr>
          <w:color w:val="000000"/>
          <w:u w:color="000000"/>
        </w:rPr>
        <w:t>Obligacje nie będą miały formy dokumentu.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Obligacje nie będą zabezpieczone.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Celem emisji obligacji jest pozyskanie środków na:</w:t>
      </w:r>
    </w:p>
    <w:p w:rsidR="00A77B3E" w:rsidRDefault="0084556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sfinansowanie planowanego deficytu budżetu Gminy Gościno w 2025 r., w tym na pokrycie wydatków związanych z finansowa</w:t>
      </w:r>
      <w:r>
        <w:rPr>
          <w:color w:val="000000"/>
          <w:u w:color="000000"/>
        </w:rPr>
        <w:t>niem inwestycji;</w:t>
      </w:r>
    </w:p>
    <w:p w:rsidR="00A77B3E" w:rsidRDefault="0084556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spłatę wcześniej zaciągniętych zobowiązań.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Wykup obligacji i wypłata oprocentowania zostaną pokryte z dochodów własnych Gminy.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Oprocentowanie obligacji nalicza się od wartości nominalnej i wypłaca w okresach półrocznych lic</w:t>
      </w:r>
      <w:r>
        <w:rPr>
          <w:color w:val="000000"/>
          <w:u w:color="000000"/>
        </w:rPr>
        <w:t>zonych od daty emisji, z zastrzeżeniem że pierwszy okres odsetkowy może trwać maksymalnie dwanaście miesięcy.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Oprocentowanie obligacji będzie zmienne, równe stawce WIBOR6M, ustalonej na dwa dni robocze przed rozpoczęciem okresu odsetkowego, powiększonej</w:t>
      </w:r>
      <w:r>
        <w:rPr>
          <w:color w:val="000000"/>
          <w:u w:color="000000"/>
        </w:rPr>
        <w:t xml:space="preserve"> o marżę.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Oprocentowanie wypłaca się w następnym dniu po upływie okresu odsetkowego.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Jeżeli termin wypłaty oprocentowania określony w ust. 3 przypadnie na sobotę lub dzień ustawowo wolny od pracy, wypłata oprocentowania nastąpi w najbliższym dniu rob</w:t>
      </w:r>
      <w:r>
        <w:rPr>
          <w:color w:val="000000"/>
          <w:u w:color="000000"/>
        </w:rPr>
        <w:t>oczym przypadającym po tym dniu.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Obligacje zostaną wykupione w następujących terminach:obligacje serii A25 zostaną wykupione w 2028 roku, obligacje serii B25 zostaną wykupione w 2029 roku, obligacje serii C25 zostaną wykupione w 2030 roku, obligacj</w:t>
      </w:r>
      <w:r>
        <w:rPr>
          <w:color w:val="000000"/>
          <w:u w:color="000000"/>
        </w:rPr>
        <w:t>e serii D25 zostaną wykupione w 2032 roku,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Wykup obligacji następować będzie według wartości nominalnej. Jeżeli termin wykupu obligacji przypadnie w sobotę lub dzień ustawowo wolny od pracy, wykup nastąpi</w:t>
      </w:r>
      <w:r>
        <w:rPr>
          <w:color w:val="000000"/>
          <w:u w:color="000000"/>
        </w:rPr>
        <w:br/>
        <w:t>w najbliższym dniu roboczym.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Dopuszcza się mo</w:t>
      </w:r>
      <w:r>
        <w:rPr>
          <w:color w:val="000000"/>
          <w:u w:color="000000"/>
        </w:rPr>
        <w:t>żliwość nabycia przez emitenta obligacji dowolnej serii przed terminem wykupu w celu ich umorzenia.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Upoważnia się Burmistrza Gościna do:</w:t>
      </w:r>
    </w:p>
    <w:p w:rsidR="00A77B3E" w:rsidRDefault="0084556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zawarcia umowy z bankiem, któremu zostaną powierzone czynności związane z organizacją i obsługą emisji obligacj</w:t>
      </w:r>
      <w:r>
        <w:rPr>
          <w:color w:val="000000"/>
          <w:u w:color="000000"/>
        </w:rPr>
        <w:t>i;</w:t>
      </w:r>
    </w:p>
    <w:p w:rsidR="00A77B3E" w:rsidRDefault="0084556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wszelkich czynności związanych z przygotowaniem i przeprowadzeniem emisji obligacji;</w:t>
      </w:r>
    </w:p>
    <w:p w:rsidR="00A77B3E" w:rsidRDefault="0084556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wypełnienia świadczeń wynikających z obligacji.</w:t>
      </w:r>
    </w:p>
    <w:p w:rsidR="00A77B3E" w:rsidRDefault="008455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84556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Uchwała wchodzi w życie z dniem podjęci</w:t>
      </w:r>
      <w:r>
        <w:rPr>
          <w:color w:val="000000"/>
          <w:u w:color="000000"/>
        </w:rPr>
        <w:t>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84556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035A4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A4F" w:rsidRDefault="00035A4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A4F" w:rsidRDefault="0084556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 w:rsidSect="00035A4F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4F" w:rsidRDefault="00035A4F" w:rsidP="00035A4F">
      <w:r>
        <w:separator/>
      </w:r>
    </w:p>
  </w:endnote>
  <w:endnote w:type="continuationSeparator" w:id="0">
    <w:p w:rsidR="00035A4F" w:rsidRDefault="00035A4F" w:rsidP="00035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35A4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5A4F" w:rsidRDefault="00845566">
          <w:pPr>
            <w:jc w:val="left"/>
            <w:rPr>
              <w:sz w:val="18"/>
            </w:rPr>
          </w:pPr>
          <w:r>
            <w:rPr>
              <w:sz w:val="18"/>
            </w:rPr>
            <w:t>Id: 9AD0470A-4977-4DFB-84C9-60AAC017656A.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5A4F" w:rsidRDefault="008455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35A4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035A4F">
            <w:rPr>
              <w:sz w:val="18"/>
            </w:rPr>
            <w:fldChar w:fldCharType="end"/>
          </w:r>
        </w:p>
      </w:tc>
    </w:tr>
  </w:tbl>
  <w:p w:rsidR="00035A4F" w:rsidRDefault="00035A4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4F" w:rsidRDefault="00035A4F" w:rsidP="00035A4F">
      <w:r>
        <w:separator/>
      </w:r>
    </w:p>
  </w:footnote>
  <w:footnote w:type="continuationSeparator" w:id="0">
    <w:p w:rsidR="00035A4F" w:rsidRDefault="00035A4F" w:rsidP="00035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5A4F"/>
    <w:rsid w:val="00845566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5A4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XVII/123/25 z dnia 30 września 2025 r.</dc:title>
  <dc:subject>w sprawie emisji obligacji komunalnych</dc:subject>
  <dc:creator>mtrzcinska</dc:creator>
  <cp:lastModifiedBy>mtrzcinska</cp:lastModifiedBy>
  <cp:revision>2</cp:revision>
  <dcterms:created xsi:type="dcterms:W3CDTF">2025-09-22T06:48:00Z</dcterms:created>
  <dcterms:modified xsi:type="dcterms:W3CDTF">2025-09-22T06:48:00Z</dcterms:modified>
  <cp:category>Akt prawny</cp:category>
</cp:coreProperties>
</file>