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22203B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22203B" w:rsidRDefault="0022203B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163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22203B">
      <w:pPr>
        <w:ind w:left="5669"/>
        <w:jc w:val="left"/>
        <w:rPr>
          <w:sz w:val="20"/>
        </w:rPr>
      </w:pPr>
      <w:r>
        <w:rPr>
          <w:sz w:val="20"/>
        </w:rPr>
        <w:t>z dnia  2 grudnia 2025 r.</w:t>
      </w:r>
    </w:p>
    <w:p w:rsidR="00A77B3E" w:rsidRDefault="0022203B">
      <w:pPr>
        <w:ind w:left="5669"/>
        <w:jc w:val="left"/>
        <w:rPr>
          <w:sz w:val="20"/>
        </w:rPr>
      </w:pPr>
      <w:r>
        <w:rPr>
          <w:sz w:val="20"/>
        </w:rPr>
        <w:t xml:space="preserve">Zatwierdzony przez Burmistrza Gościna 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22203B">
      <w:pPr>
        <w:jc w:val="center"/>
        <w:rPr>
          <w:b/>
          <w:caps/>
        </w:rPr>
      </w:pPr>
      <w:r>
        <w:rPr>
          <w:b/>
          <w:caps/>
        </w:rPr>
        <w:t>Uchwała Nr XX/161/25</w:t>
      </w:r>
      <w:r>
        <w:rPr>
          <w:b/>
          <w:caps/>
        </w:rPr>
        <w:br/>
        <w:t>Rady Miejskiej w Gościnie</w:t>
      </w:r>
    </w:p>
    <w:p w:rsidR="00A77B3E" w:rsidRDefault="0022203B">
      <w:pPr>
        <w:spacing w:before="280" w:after="280"/>
        <w:jc w:val="center"/>
        <w:rPr>
          <w:b/>
          <w:caps/>
        </w:rPr>
      </w:pPr>
      <w:r>
        <w:t>z dnia 17 grudnia 2025 r.</w:t>
      </w:r>
    </w:p>
    <w:p w:rsidR="00A77B3E" w:rsidRDefault="0022203B">
      <w:pPr>
        <w:keepNext/>
        <w:spacing w:after="480"/>
        <w:jc w:val="center"/>
      </w:pPr>
      <w:r>
        <w:rPr>
          <w:b/>
        </w:rPr>
        <w:t xml:space="preserve">w sprawie przystąpienia do sporządzenia miejscowego planu zagospodarowania przestrzennego dla </w:t>
      </w:r>
      <w:r>
        <w:rPr>
          <w:b/>
        </w:rPr>
        <w:t>fragmentów obrębów Ramlewo, Robuń, Wartkowo i Wierzbka Dolna</w:t>
      </w:r>
    </w:p>
    <w:p w:rsidR="00A77B3E" w:rsidRDefault="0022203B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> 5 ustawy z dnia 8 marca 1990 r. o samorządzie gminnym</w:t>
      </w:r>
      <w:r>
        <w:br/>
        <w:t>(Dz. U. z 2025 r. poz. 1153 </w:t>
      </w:r>
      <w:proofErr w:type="spellStart"/>
      <w:r>
        <w:t>t.j</w:t>
      </w:r>
      <w:proofErr w:type="spellEnd"/>
      <w:r>
        <w:t>.) oraz na podstawie art. 14 ust. 1 i 2 ustawy z dnia 27 marca 2003r. o planow</w:t>
      </w:r>
      <w:r>
        <w:t>aniu i zagospodarowaniu przestrzennym (Dz. U. z 2024 r. poz. 1130 </w:t>
      </w:r>
      <w:proofErr w:type="spellStart"/>
      <w:r>
        <w:t>t.j</w:t>
      </w:r>
      <w:proofErr w:type="spellEnd"/>
      <w:r>
        <w:t>., poz. 1907 i poz. 1940, z 2025 r. poz. 527 i poz. 680) oraz art. 7 ust. 1 </w:t>
      </w:r>
      <w:proofErr w:type="spellStart"/>
      <w:r>
        <w:t>pkt</w:t>
      </w:r>
      <w:proofErr w:type="spellEnd"/>
      <w:r>
        <w:t xml:space="preserve"> 2 i ust. 2 ustawy z dnia 20 maja 2016 r. o inwestycjach w zakresie elektrowni wiatrowych (Dz. U. z 2024 r. </w:t>
      </w:r>
      <w:r>
        <w:t>poz. 317 </w:t>
      </w:r>
      <w:proofErr w:type="spellStart"/>
      <w:r>
        <w:t>t.j</w:t>
      </w:r>
      <w:proofErr w:type="spellEnd"/>
      <w:r>
        <w:t xml:space="preserve"> ) Rada Miejska w Gościnie uchwala co następuje:</w:t>
      </w:r>
    </w:p>
    <w:p w:rsidR="00A77B3E" w:rsidRDefault="0022203B">
      <w:pPr>
        <w:keepLines/>
        <w:spacing w:before="120" w:after="120"/>
        <w:ind w:firstLine="340"/>
      </w:pPr>
      <w:r>
        <w:rPr>
          <w:b/>
        </w:rPr>
        <w:t>§ 1. </w:t>
      </w:r>
      <w:r>
        <w:t>Przystępuje się do sporządzenia miejscowego planu zagospodarowania przestrzennego dla fragmentów obrębów Ramlewo, Robuń, Wartkowo i Wierzbka Dolna w gminie Gościno.</w:t>
      </w:r>
    </w:p>
    <w:p w:rsidR="00A77B3E" w:rsidRDefault="0022203B">
      <w:pPr>
        <w:keepLines/>
        <w:spacing w:before="120" w:after="120"/>
        <w:ind w:firstLine="340"/>
      </w:pPr>
      <w:r>
        <w:rPr>
          <w:b/>
        </w:rPr>
        <w:t>§ 2. </w:t>
      </w:r>
      <w:r>
        <w:t>Granice obszaru obję</w:t>
      </w:r>
      <w:r>
        <w:t>tego projektem planu, o którym mowa w § 1 uchwały określono na mapie stanowiącej załącznik do niniejszej uchwały.</w:t>
      </w:r>
    </w:p>
    <w:p w:rsidR="00A77B3E" w:rsidRDefault="0022203B">
      <w:pPr>
        <w:keepLines/>
        <w:spacing w:before="120" w:after="120"/>
        <w:ind w:firstLine="340"/>
      </w:pPr>
      <w:r>
        <w:rPr>
          <w:b/>
        </w:rPr>
        <w:t>§ 3. </w:t>
      </w:r>
      <w:r>
        <w:t>Dopuszcza się możliwość etapowania przy sporządzaniu i uchwalaniu planu.</w:t>
      </w:r>
    </w:p>
    <w:p w:rsidR="00A77B3E" w:rsidRDefault="0022203B">
      <w:pPr>
        <w:keepLines/>
        <w:spacing w:before="120" w:after="120"/>
        <w:ind w:firstLine="340"/>
      </w:pPr>
      <w:r>
        <w:rPr>
          <w:b/>
        </w:rPr>
        <w:t>§ 4. </w:t>
      </w:r>
      <w:r>
        <w:t>Wykonanie uchwały powierza się Burmistrzowi Gościna.</w:t>
      </w:r>
    </w:p>
    <w:p w:rsidR="00A77B3E" w:rsidRDefault="0022203B">
      <w:pPr>
        <w:keepNext/>
        <w:keepLines/>
        <w:spacing w:before="120" w:after="120"/>
        <w:ind w:firstLine="340"/>
      </w:pPr>
      <w:r>
        <w:rPr>
          <w:b/>
        </w:rPr>
        <w:t>§ 5. </w:t>
      </w:r>
      <w:r>
        <w:t>U</w:t>
      </w:r>
      <w:r>
        <w:t>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22203B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104BA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4BA3" w:rsidRDefault="00104BA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4BA3" w:rsidRDefault="0022203B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104BA3" w:rsidRDefault="00104BA3">
      <w:pPr>
        <w:rPr>
          <w:szCs w:val="20"/>
        </w:rPr>
      </w:pPr>
    </w:p>
    <w:p w:rsidR="00104BA3" w:rsidRDefault="0022203B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104BA3" w:rsidRDefault="0022203B">
      <w:pPr>
        <w:spacing w:before="120" w:after="120"/>
        <w:ind w:firstLine="227"/>
        <w:rPr>
          <w:szCs w:val="20"/>
        </w:rPr>
      </w:pPr>
      <w:r>
        <w:rPr>
          <w:szCs w:val="20"/>
        </w:rPr>
        <w:t>Przystępuje się do sporządzenia miejscowego planu zagospodarowania przestrzennego dla fragmentów obrębów Ramlewo, Robuń, Wartkowo i Wierzbka Dolna w gminie Gościno, w celu budowy elektrowni wiatrowych, wraz z infrastrukturą towarzyszącą. Celem procedury pl</w:t>
      </w:r>
      <w:r>
        <w:rPr>
          <w:szCs w:val="20"/>
        </w:rPr>
        <w:t>anistycznej będzie również ustalenie przeznaczenia dla poszczególnych terenów zlokalizowanych w granicach planu oraz ustalenie dopuszczalnych poziomów ochrony akustycznej dla terenów zabudowy podlegających takiej ochronie. Powierzchnia opracowania wynosi o</w:t>
      </w:r>
      <w:r>
        <w:rPr>
          <w:szCs w:val="20"/>
        </w:rPr>
        <w:t>koło 725 ha. O rozpoczęcie procedury planistycznej wnioskował zewnętrzny inwestor.</w:t>
      </w:r>
    </w:p>
    <w:p w:rsidR="00104BA3" w:rsidRDefault="0022203B">
      <w:pPr>
        <w:spacing w:before="120" w:after="120"/>
        <w:ind w:firstLine="227"/>
        <w:rPr>
          <w:szCs w:val="20"/>
        </w:rPr>
      </w:pPr>
      <w:r>
        <w:rPr>
          <w:szCs w:val="20"/>
        </w:rPr>
        <w:t>Podstawę prawną dla lokalizacji elektrowni wiatrowych stanowi, poza ustawą o planowaniu i zagospodarowaniu przestrzennym, ustawa z dnia 20 maja 2016 r. o inwestycjach w zakr</w:t>
      </w:r>
      <w:r>
        <w:rPr>
          <w:szCs w:val="20"/>
        </w:rPr>
        <w:t>esie elektrowni wiatrowych (</w:t>
      </w:r>
      <w:proofErr w:type="spellStart"/>
      <w:r>
        <w:rPr>
          <w:szCs w:val="20"/>
        </w:rPr>
        <w:t>t.j</w:t>
      </w:r>
      <w:proofErr w:type="spellEnd"/>
      <w:r>
        <w:rPr>
          <w:szCs w:val="20"/>
        </w:rPr>
        <w:t>. Dz. U. z 2024 r. poz. 317). Zgodnie z obowiązującymi aktualnie przepisami, w przypadku lokalizowania, budowy lub przebudowy elektrowni wiatrowej odległość tej elektrowni od budynku mieszkalnego albo budynku o funkcji miesza</w:t>
      </w:r>
      <w:r>
        <w:rPr>
          <w:szCs w:val="20"/>
        </w:rPr>
        <w:t>nej nie może być mniejsza niż 700 metrów. Jest to minimalna odległość jaką może przyjąć rada gminy w uchwalanym planie miejscowym. Zgodnie z ww. ustawą plan miejscowy, na podstawie którego ma być lokalizowana elektrownia wiatrowa, sporządza się co najmniej</w:t>
      </w:r>
      <w:r>
        <w:rPr>
          <w:szCs w:val="20"/>
        </w:rPr>
        <w:t xml:space="preserve"> dla obszaru położonego w granicach gminy, w której jest lokalizowana elektrownia wiatrowa, znajdującego się w odległości nie mniejszej niż 700 m od tej elektrowni wiatrowej.</w:t>
      </w:r>
    </w:p>
    <w:p w:rsidR="00104BA3" w:rsidRDefault="0022203B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Ponadto w uzasadnieniu dołączanym do projektu uchwały w sprawie przystąpienia do </w:t>
      </w:r>
      <w:r>
        <w:rPr>
          <w:szCs w:val="20"/>
        </w:rPr>
        <w:t>sporządzania planu miejscowego przewidującego lokalizację elektrowni wiatrowej zamieszcza się w szczególności maksymalną całkowitą wysokość elektrowni wiatrowej, maksymalną średnicę wirnika wraz z łopatami oraz maksymalną liczbę elektrowni wiatrowych, któr</w:t>
      </w:r>
      <w:r>
        <w:rPr>
          <w:szCs w:val="20"/>
        </w:rPr>
        <w:t>e zostaną określone w tym planie.</w:t>
      </w:r>
    </w:p>
    <w:p w:rsidR="00104BA3" w:rsidRDefault="0022203B">
      <w:pPr>
        <w:spacing w:before="120" w:after="120"/>
        <w:ind w:firstLine="227"/>
        <w:rPr>
          <w:szCs w:val="20"/>
        </w:rPr>
      </w:pPr>
      <w:r>
        <w:rPr>
          <w:szCs w:val="20"/>
        </w:rPr>
        <w:t>Obszar objęty projektem planu wyznaczony został z uwzględnieniem obowiązujących przepisów. W sporządzanym planie miejscowym, zgodnie z deklaracją inwestora, który wnioskował o sporządzenie niniejszego planu, nie zostaną pr</w:t>
      </w:r>
      <w:r>
        <w:rPr>
          <w:szCs w:val="20"/>
        </w:rPr>
        <w:t>zekroczone następujące parametry:</w:t>
      </w:r>
    </w:p>
    <w:p w:rsidR="00104BA3" w:rsidRDefault="0022203B">
      <w:pPr>
        <w:spacing w:before="120" w:after="120"/>
        <w:ind w:firstLine="227"/>
        <w:rPr>
          <w:szCs w:val="20"/>
        </w:rPr>
      </w:pPr>
      <w:r>
        <w:rPr>
          <w:szCs w:val="20"/>
        </w:rPr>
        <w:t>-maksymalna całkowita wysokość elektrowni wiatrowych: 300 metrów,</w:t>
      </w:r>
    </w:p>
    <w:p w:rsidR="00104BA3" w:rsidRDefault="0022203B">
      <w:pPr>
        <w:spacing w:before="120" w:after="120"/>
        <w:ind w:firstLine="227"/>
        <w:rPr>
          <w:szCs w:val="20"/>
        </w:rPr>
      </w:pPr>
      <w:r>
        <w:rPr>
          <w:szCs w:val="20"/>
        </w:rPr>
        <w:t>-maksymalna średnica wirnika wraz z łopatami: 175 metry,</w:t>
      </w:r>
    </w:p>
    <w:p w:rsidR="00104BA3" w:rsidRDefault="0022203B">
      <w:pPr>
        <w:spacing w:before="120" w:after="120"/>
        <w:ind w:firstLine="227"/>
        <w:rPr>
          <w:szCs w:val="20"/>
        </w:rPr>
      </w:pPr>
      <w:r>
        <w:rPr>
          <w:szCs w:val="20"/>
        </w:rPr>
        <w:t>-maksymalna liczba elektrowni wiatrowych: 7 sztuk.</w:t>
      </w:r>
    </w:p>
    <w:p w:rsidR="00104BA3" w:rsidRDefault="0022203B">
      <w:pPr>
        <w:spacing w:before="120" w:after="120"/>
        <w:ind w:firstLine="227"/>
        <w:rPr>
          <w:szCs w:val="20"/>
        </w:rPr>
      </w:pPr>
      <w:r>
        <w:rPr>
          <w:szCs w:val="20"/>
        </w:rPr>
        <w:t>Ww. parametry są parametrami maksymalnymi, wobec</w:t>
      </w:r>
      <w:r>
        <w:rPr>
          <w:szCs w:val="20"/>
        </w:rPr>
        <w:t xml:space="preserve"> czego będą mogły one zostać ograniczone na etapie sporządzania projektu miejscowego planu zagospodarowania przestrzennego.</w:t>
      </w:r>
    </w:p>
    <w:p w:rsidR="00104BA3" w:rsidRDefault="0022203B">
      <w:pPr>
        <w:spacing w:before="120" w:after="120"/>
        <w:ind w:firstLine="227"/>
        <w:rPr>
          <w:szCs w:val="20"/>
        </w:rPr>
      </w:pPr>
      <w:r>
        <w:rPr>
          <w:szCs w:val="20"/>
        </w:rPr>
        <w:t>W obowiązującym studium uwarunkowań i kierunków zagospodarowania przestrzennego gminy Gościno w części obszaru objętego niniejszym w</w:t>
      </w:r>
      <w:r>
        <w:rPr>
          <w:szCs w:val="20"/>
        </w:rPr>
        <w:t>nioskiem przewiduje się rozwój farm wiatrowych.</w:t>
      </w:r>
    </w:p>
    <w:p w:rsidR="00104BA3" w:rsidRDefault="0022203B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Wzrost udziału odnawialnych źródeł energii w produkcji energii wynika zarówno z polityki energetycznej Polski jak również z polityki Unii Europejskiej. Odnawialne źródła energii pozwalają znacząco zmniejszyć </w:t>
      </w:r>
      <w:r>
        <w:rPr>
          <w:szCs w:val="20"/>
        </w:rPr>
        <w:t>emisyjność sektora energetycznego, co istotnie wpływa na oddziaływanie na środowisko. Działania planistyczne zmierzające do budowy nowych odnawialnych źródeł energii wpisują się w osiągnięcie zakładanych celów w zakresie neutralności klimatycznej zarówno n</w:t>
      </w:r>
      <w:r>
        <w:rPr>
          <w:szCs w:val="20"/>
        </w:rPr>
        <w:t>a szczeblu krajowym jak i europejskim, dlatego należy uznać je za działania pożądane.</w:t>
      </w:r>
    </w:p>
    <w:p w:rsidR="00104BA3" w:rsidRDefault="0022203B">
      <w:pPr>
        <w:spacing w:before="120" w:after="120"/>
        <w:ind w:firstLine="227"/>
        <w:rPr>
          <w:szCs w:val="20"/>
        </w:rPr>
      </w:pPr>
      <w:r>
        <w:rPr>
          <w:szCs w:val="20"/>
        </w:rPr>
        <w:t>Zatwierdzenie miejscowego planu zagospodarowania przestrzennego nastąpi odrębną uchwałą, po opracowaniu projektu planu, uzyskaniu niezbędnych opinii i uzgodnień oraz prze</w:t>
      </w:r>
      <w:r>
        <w:rPr>
          <w:szCs w:val="20"/>
        </w:rPr>
        <w:t>prowadzeniu czynności proceduralnych, określonych w art. 17 ustawy z dnia 27 marca 2003 r. o planowaniu i zagospodarowaniu przestrzennym, a także ustawie z dnia 20 maja 2016 r. o inwestycjach w zakresie elektrowni wiatrowych.</w:t>
      </w:r>
    </w:p>
    <w:sectPr w:rsidR="00104BA3" w:rsidSect="00104BA3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BA3" w:rsidRDefault="00104BA3" w:rsidP="00104BA3">
      <w:r>
        <w:separator/>
      </w:r>
    </w:p>
  </w:endnote>
  <w:endnote w:type="continuationSeparator" w:id="0">
    <w:p w:rsidR="00104BA3" w:rsidRDefault="00104BA3" w:rsidP="00104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104BA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04BA3" w:rsidRDefault="0022203B">
          <w:pPr>
            <w:jc w:val="left"/>
            <w:rPr>
              <w:sz w:val="18"/>
            </w:rPr>
          </w:pPr>
          <w:r>
            <w:rPr>
              <w:sz w:val="18"/>
            </w:rPr>
            <w:t>Id: B43C63D4-84C4-48A7-9CB6-560D4DF6FB70.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04BA3" w:rsidRDefault="0022203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04BA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 w:rsidR="00104BA3">
            <w:rPr>
              <w:sz w:val="18"/>
            </w:rPr>
            <w:fldChar w:fldCharType="end"/>
          </w:r>
        </w:p>
      </w:tc>
    </w:tr>
  </w:tbl>
  <w:p w:rsidR="00104BA3" w:rsidRDefault="00104BA3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104BA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04BA3" w:rsidRDefault="0022203B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B43C63D4-84C4-48A7-9CB6-560D4DF6FB70.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04BA3" w:rsidRDefault="0022203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04BA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="00104BA3">
            <w:rPr>
              <w:sz w:val="18"/>
            </w:rPr>
            <w:fldChar w:fldCharType="end"/>
          </w:r>
        </w:p>
      </w:tc>
    </w:tr>
  </w:tbl>
  <w:p w:rsidR="00104BA3" w:rsidRDefault="00104BA3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BA3" w:rsidRDefault="00104BA3" w:rsidP="00104BA3">
      <w:r>
        <w:separator/>
      </w:r>
    </w:p>
  </w:footnote>
  <w:footnote w:type="continuationSeparator" w:id="0">
    <w:p w:rsidR="00104BA3" w:rsidRDefault="00104BA3" w:rsidP="00104B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04BA3"/>
    <w:rsid w:val="0022203B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04BA3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XX/161/25 z dnia 17 grudnia 2025 r.</dc:title>
  <dc:subject>w sprawie przystąpienia do sporządzenia miejscowego planu zagospodarowania przestrzennego dla fragmentów obrębów Ramlewo, Robuń, Wartkowo i^Wierzbka Dolna</dc:subject>
  <dc:creator>mtrzcinska</dc:creator>
  <cp:lastModifiedBy>mtrzcinska</cp:lastModifiedBy>
  <cp:revision>2</cp:revision>
  <cp:lastPrinted>2025-12-02T10:34:00Z</cp:lastPrinted>
  <dcterms:created xsi:type="dcterms:W3CDTF">2025-12-02T10:34:00Z</dcterms:created>
  <dcterms:modified xsi:type="dcterms:W3CDTF">2025-12-02T10:34:00Z</dcterms:modified>
  <cp:category>Akt prawny</cp:category>
</cp:coreProperties>
</file>