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4459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7F2908">
        <w:rPr>
          <w:b/>
          <w:i/>
          <w:sz w:val="20"/>
          <w:u w:val="thick"/>
        </w:rPr>
        <w:t xml:space="preserve"> , druk nr 55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94459F">
      <w:pPr>
        <w:ind w:left="5669"/>
        <w:jc w:val="left"/>
        <w:rPr>
          <w:sz w:val="20"/>
        </w:rPr>
      </w:pPr>
      <w:r>
        <w:rPr>
          <w:sz w:val="20"/>
        </w:rPr>
        <w:t>z dnia  17 października 2024 r.</w:t>
      </w:r>
    </w:p>
    <w:p w:rsidR="00A77B3E" w:rsidRDefault="007F2908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94459F">
      <w:pPr>
        <w:jc w:val="center"/>
        <w:rPr>
          <w:b/>
          <w:caps/>
        </w:rPr>
      </w:pPr>
      <w:r>
        <w:rPr>
          <w:b/>
          <w:caps/>
        </w:rPr>
        <w:t>Uchwała Nr VII/..../24</w:t>
      </w:r>
      <w:r>
        <w:rPr>
          <w:b/>
          <w:caps/>
        </w:rPr>
        <w:br/>
        <w:t>Rady Miejskiej w Gościnie</w:t>
      </w:r>
    </w:p>
    <w:p w:rsidR="00A77B3E" w:rsidRDefault="0094459F">
      <w:pPr>
        <w:spacing w:before="280" w:after="280"/>
        <w:jc w:val="center"/>
        <w:rPr>
          <w:b/>
          <w:caps/>
        </w:rPr>
      </w:pPr>
      <w:r>
        <w:t>z dnia 25 października 2024 r.</w:t>
      </w:r>
    </w:p>
    <w:p w:rsidR="00A77B3E" w:rsidRDefault="0094459F">
      <w:pPr>
        <w:keepNext/>
        <w:spacing w:after="480"/>
        <w:jc w:val="center"/>
      </w:pPr>
      <w:r>
        <w:rPr>
          <w:b/>
        </w:rPr>
        <w:t xml:space="preserve">w sprawie wyrażenia zgody na zbycie  nieruchomości położonej w obrębie ewidencyjnym </w:t>
      </w:r>
      <w:r>
        <w:rPr>
          <w:b/>
        </w:rPr>
        <w:t>Ramlewo</w:t>
      </w:r>
    </w:p>
    <w:p w:rsidR="00A77B3E" w:rsidRDefault="0094459F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(Dz. U. z 2024 roku poz. 1465 </w:t>
      </w:r>
      <w:proofErr w:type="spellStart"/>
      <w:r>
        <w:t>t.j</w:t>
      </w:r>
      <w:proofErr w:type="spellEnd"/>
      <w:r>
        <w:t xml:space="preserve">) oraz art.13 ust. 2 i 2a ustawy z dnia 21 sierpnia 1997 roku o gospodarce nieruchomościami ( </w:t>
      </w:r>
      <w:proofErr w:type="spellStart"/>
      <w:r>
        <w:t>Dz.U</w:t>
      </w:r>
      <w:proofErr w:type="spellEnd"/>
      <w:r>
        <w:t>. z 2024 r. poz. 114</w:t>
      </w:r>
      <w:r>
        <w:t>5 </w:t>
      </w:r>
      <w:proofErr w:type="spellStart"/>
      <w:r>
        <w:t>t.j</w:t>
      </w:r>
      <w:proofErr w:type="spellEnd"/>
      <w:r>
        <w:t>.) Rada Miejska w Gościnie  uchwala co następuje:</w:t>
      </w:r>
    </w:p>
    <w:p w:rsidR="00A77B3E" w:rsidRDefault="009445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się zgodę na zbycie w drodze darowizny na rzecz Województwa Zachodniopomorskiego część nieruchomości gruntowej, stanowiącej własność Gminy Gościno,  położonej w obrębie ewidencyjnym </w:t>
      </w:r>
      <w:r>
        <w:rPr>
          <w:b/>
          <w:color w:val="000000"/>
          <w:u w:color="000000"/>
        </w:rPr>
        <w:t>0072, R</w:t>
      </w:r>
      <w:r>
        <w:rPr>
          <w:b/>
          <w:color w:val="000000"/>
          <w:u w:color="000000"/>
        </w:rPr>
        <w:t>amlewo,</w:t>
      </w:r>
      <w:r>
        <w:rPr>
          <w:color w:val="000000"/>
          <w:u w:color="000000"/>
        </w:rPr>
        <w:t xml:space="preserve"> oznaczonej działką gruntu o numerze geodezyjnym </w:t>
      </w:r>
      <w:r>
        <w:rPr>
          <w:b/>
          <w:color w:val="000000"/>
          <w:u w:color="000000"/>
        </w:rPr>
        <w:t xml:space="preserve">133/5 o  powierzchni 0,0314 ha, </w:t>
      </w:r>
      <w:r>
        <w:rPr>
          <w:color w:val="000000"/>
          <w:u w:color="000000"/>
        </w:rPr>
        <w:t xml:space="preserve">stanowiącej fragment drogi wojewódzkiej numer 112, zgodnie z załącznikiem graficznym stanowiącym załącznik nr 1 do niniejszej uchwały. </w:t>
      </w:r>
    </w:p>
    <w:p w:rsidR="00A77B3E" w:rsidRDefault="009445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Zbycie nieruchomości </w:t>
      </w:r>
      <w:r>
        <w:rPr>
          <w:color w:val="000000"/>
          <w:u w:color="000000"/>
        </w:rPr>
        <w:t>następuje na cele  komunikacyjne – drogę publiczną.</w:t>
      </w:r>
    </w:p>
    <w:p w:rsidR="00A77B3E" w:rsidRDefault="0094459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94459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4459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B0B7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B79" w:rsidRDefault="002B0B7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0B79" w:rsidRDefault="0094459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2B0B79" w:rsidRDefault="002B0B79">
      <w:pPr>
        <w:rPr>
          <w:szCs w:val="20"/>
        </w:rPr>
      </w:pPr>
    </w:p>
    <w:p w:rsidR="002B0B79" w:rsidRDefault="0094459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B0B79" w:rsidRDefault="0094459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Działka numer 133/5 o powierzchni 0,0314 ha stanowi własność Gminy Gościno,  jest fragmentem </w:t>
      </w:r>
      <w:r>
        <w:rPr>
          <w:szCs w:val="20"/>
        </w:rPr>
        <w:t>drogi wojewódzkiej numer 112. Działka  zostanie przekazana  na rzecz Województwa Zachodniopomorskiego w  drodze darowizny na cel publiczny pod drogę publiczną.</w:t>
      </w:r>
    </w:p>
    <w:sectPr w:rsidR="002B0B79" w:rsidSect="002B0B7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9F" w:rsidRDefault="0094459F" w:rsidP="002B0B79">
      <w:r>
        <w:separator/>
      </w:r>
    </w:p>
  </w:endnote>
  <w:endnote w:type="continuationSeparator" w:id="0">
    <w:p w:rsidR="0094459F" w:rsidRDefault="0094459F" w:rsidP="002B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B0B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B79" w:rsidRDefault="0094459F">
          <w:pPr>
            <w:jc w:val="left"/>
            <w:rPr>
              <w:sz w:val="18"/>
            </w:rPr>
          </w:pPr>
          <w:r>
            <w:rPr>
              <w:sz w:val="18"/>
            </w:rPr>
            <w:t>Id: 0520A48F-5801-4A53-B71A-D5F738F2E910.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B79" w:rsidRDefault="009445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0B7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2908">
            <w:rPr>
              <w:sz w:val="18"/>
            </w:rPr>
            <w:fldChar w:fldCharType="separate"/>
          </w:r>
          <w:r w:rsidR="007F2908">
            <w:rPr>
              <w:noProof/>
              <w:sz w:val="18"/>
            </w:rPr>
            <w:t>1</w:t>
          </w:r>
          <w:r w:rsidR="002B0B79">
            <w:rPr>
              <w:sz w:val="18"/>
            </w:rPr>
            <w:fldChar w:fldCharType="end"/>
          </w:r>
        </w:p>
      </w:tc>
    </w:tr>
  </w:tbl>
  <w:p w:rsidR="002B0B79" w:rsidRDefault="002B0B7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B0B7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B79" w:rsidRDefault="0094459F">
          <w:pPr>
            <w:jc w:val="left"/>
            <w:rPr>
              <w:sz w:val="18"/>
            </w:rPr>
          </w:pPr>
          <w:r>
            <w:rPr>
              <w:sz w:val="18"/>
            </w:rPr>
            <w:t>Id: 0520A48F-5801-4A53-B71A-D5F738F2E910.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0B79" w:rsidRDefault="009445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0B7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F2908">
            <w:rPr>
              <w:sz w:val="18"/>
            </w:rPr>
            <w:fldChar w:fldCharType="separate"/>
          </w:r>
          <w:r w:rsidR="007F2908">
            <w:rPr>
              <w:noProof/>
              <w:sz w:val="18"/>
            </w:rPr>
            <w:t>2</w:t>
          </w:r>
          <w:r w:rsidR="002B0B79">
            <w:rPr>
              <w:sz w:val="18"/>
            </w:rPr>
            <w:fldChar w:fldCharType="end"/>
          </w:r>
        </w:p>
      </w:tc>
    </w:tr>
  </w:tbl>
  <w:p w:rsidR="002B0B79" w:rsidRDefault="002B0B7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9F" w:rsidRDefault="0094459F" w:rsidP="002B0B79">
      <w:r>
        <w:separator/>
      </w:r>
    </w:p>
  </w:footnote>
  <w:footnote w:type="continuationSeparator" w:id="0">
    <w:p w:rsidR="0094459F" w:rsidRDefault="0094459F" w:rsidP="002B0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0B79"/>
    <w:rsid w:val="007F2908"/>
    <w:rsid w:val="0094459F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0B7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VII/..../24 z dnia 25 października 2024 r.</dc:title>
  <dc:subject>w sprawie wyrażenia zgody na zbycie  nieruchomości położonej w^obrębie ewidencyjnym Ramlewo</dc:subject>
  <dc:creator>mtrzcinska</dc:creator>
  <cp:lastModifiedBy>mtrzcinska</cp:lastModifiedBy>
  <cp:revision>2</cp:revision>
  <dcterms:created xsi:type="dcterms:W3CDTF">2024-10-17T07:25:00Z</dcterms:created>
  <dcterms:modified xsi:type="dcterms:W3CDTF">2024-10-17T07:25:00Z</dcterms:modified>
  <cp:category>Akt prawny</cp:category>
</cp:coreProperties>
</file>