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7021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67021E" w:rsidRDefault="0067021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164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67021E">
      <w:pPr>
        <w:ind w:left="5669"/>
        <w:jc w:val="left"/>
        <w:rPr>
          <w:sz w:val="20"/>
        </w:rPr>
      </w:pPr>
      <w:r>
        <w:rPr>
          <w:sz w:val="20"/>
        </w:rPr>
        <w:t>z dnia  9 grudnia 2025 r.</w:t>
      </w:r>
    </w:p>
    <w:p w:rsidR="00A77B3E" w:rsidRDefault="0067021E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67021E">
      <w:pPr>
        <w:jc w:val="center"/>
        <w:rPr>
          <w:b/>
          <w:caps/>
        </w:rPr>
      </w:pPr>
      <w:r>
        <w:rPr>
          <w:b/>
          <w:caps/>
        </w:rPr>
        <w:t>Uchwała Nr XX/162/25</w:t>
      </w:r>
      <w:r>
        <w:rPr>
          <w:b/>
          <w:caps/>
        </w:rPr>
        <w:br/>
        <w:t>Rady Miejskiej w Gościnie</w:t>
      </w:r>
    </w:p>
    <w:p w:rsidR="00A77B3E" w:rsidRDefault="0067021E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67021E">
      <w:pPr>
        <w:keepNext/>
        <w:spacing w:after="480"/>
        <w:jc w:val="center"/>
      </w:pPr>
      <w:r>
        <w:rPr>
          <w:b/>
        </w:rPr>
        <w:t>w sprawie określenia rodzaju dodatkowych usług świadczonych przez Gminę Gościno</w:t>
      </w:r>
      <w:r>
        <w:rPr>
          <w:b/>
        </w:rPr>
        <w:br/>
        <w:t xml:space="preserve">w zakresie </w:t>
      </w:r>
      <w:r>
        <w:rPr>
          <w:b/>
        </w:rPr>
        <w:t>odbierania odpadów komunalnych od właścicieli nieruchomości</w:t>
      </w:r>
      <w:r>
        <w:rPr>
          <w:b/>
        </w:rPr>
        <w:br/>
        <w:t>i zagospodarowania tych odpadów, sposób ich świadczenia oraz wysokość cen za te usługi</w:t>
      </w:r>
    </w:p>
    <w:p w:rsidR="00A77B3E" w:rsidRDefault="0067021E">
      <w:pPr>
        <w:keepLines/>
        <w:spacing w:before="120" w:after="120"/>
        <w:ind w:firstLine="227"/>
      </w:pPr>
      <w:r>
        <w:t>Na podstawie art. 18 ust 2 pkt 15 ustawy z dnia 8 marca 1990 roku o samorządzie gminnym (Dz. U. z 2025 r. poz</w:t>
      </w:r>
      <w:r>
        <w:t>. 1153 t.j.) oraz art. 6r ust. 4 ustawy z dnia 13 września 1996 r. o utrzymaniu czystości i porządku w gminach (Dz. U. z 2025 r. poz. 733 t.j.) Rada Miejska w Gościnie uchwala, co następuje: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1. </w:t>
      </w:r>
      <w:r>
        <w:t>Uchwała określa rodzaje dodatkowych usług świadczonych przez</w:t>
      </w:r>
      <w:r>
        <w:t xml:space="preserve"> Gminę Gościno</w:t>
      </w:r>
      <w:r>
        <w:br/>
        <w:t>w zakresie odbierania odpadów komunalnych od właścicieli nieruchomości i zagospodarowania tych odpadów, sposób ich świadczenia oraz wysokość cen za te usługi.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2. </w:t>
      </w:r>
      <w:r>
        <w:t>Określa się następujący sposób świadczenia dodatkowych usług w zakresie przyj</w:t>
      </w:r>
      <w:r>
        <w:t>ęcia</w:t>
      </w:r>
      <w:r>
        <w:br/>
        <w:t>w Punkcie Selektywnego Zbierania Odpadów Komunalnych w Gościnie, zwanym dalej „PSZOK”, ponad limitowej ilości odpadów pochodzących z nieruchomości zamieszkałych  wraz z ich zagospodarowaniem:</w:t>
      </w:r>
    </w:p>
    <w:p w:rsidR="00A77B3E" w:rsidRDefault="0067021E">
      <w:pPr>
        <w:spacing w:before="120" w:after="120"/>
        <w:ind w:left="340" w:hanging="227"/>
      </w:pPr>
      <w:r>
        <w:t>1) </w:t>
      </w:r>
      <w:r>
        <w:t>usługa świadczona jest wyłącznie na pisemne zlecenie wła</w:t>
      </w:r>
      <w:r>
        <w:t>ściciela nieruchomości;</w:t>
      </w:r>
    </w:p>
    <w:p w:rsidR="00A77B3E" w:rsidRDefault="0067021E">
      <w:pPr>
        <w:spacing w:before="120" w:after="120"/>
        <w:ind w:left="340" w:hanging="227"/>
      </w:pPr>
      <w:r>
        <w:t>2) </w:t>
      </w:r>
      <w:r>
        <w:t>zlecenie na wykonanie dodatkowej usługi należy złożyć w PSZOK w momencie świadczenia usługi;</w:t>
      </w:r>
    </w:p>
    <w:p w:rsidR="00A77B3E" w:rsidRDefault="0067021E">
      <w:pPr>
        <w:spacing w:before="120" w:after="120"/>
        <w:ind w:left="340" w:hanging="227"/>
      </w:pPr>
      <w:r>
        <w:t>3) </w:t>
      </w:r>
      <w:r>
        <w:t>płatność za usługę dokonywana jest w PSZOK po obliczeniu przez pracownika PSZOK ceny usługi.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3. </w:t>
      </w:r>
      <w:r>
        <w:t>Określa się następujące rodzaje dod</w:t>
      </w:r>
      <w:r>
        <w:t>atkowych usług i wysokość cen za te usługi świadczonych ponad ilości określone w § 2 ust. 5 lit i), l), n) regulaminu Punktu Selektywnego Zbierania Odpadów Komunalnych stanowiącego załącznik do uchwały Rady Miejskiej w Gościnie nr XXXIX/386/22 z dnia 27 pa</w:t>
      </w:r>
      <w:r>
        <w:t>ździernika 2022r. w sprawie sposobu świadczenia usług przez Punkt Selektywnej Zbiórki Odpadów Komunalnych na terenie Gminy Gościno (Dz. Urz. Województwa Zachodniopomorskiego z 2022r. poz. 4771):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1"/>
        <w:gridCol w:w="2040"/>
        <w:gridCol w:w="2821"/>
      </w:tblGrid>
      <w:tr w:rsidR="00712E22">
        <w:trPr>
          <w:trHeight w:val="282"/>
        </w:trPr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Rodzaje usługi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Kod odpadu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Cena usługi [zł/kg] brutto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przyjęcie w PSZOK ponad limitowej ilości zużytych opon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16 01 03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1,96 zł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ponadlimitowej ilości odpadów budowlanych i rozbiórkowych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17 01 01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0,45 zł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ponadlimitowej ilości odpadów budowlanych i rozbiórkowych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17 09 04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 xml:space="preserve"> 1,82 zł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Ponad limitowej ilości odpadów</w:t>
            </w:r>
            <w:r>
              <w:rPr>
                <w:sz w:val="24"/>
              </w:rPr>
              <w:t xml:space="preserve"> wielkogabarytowych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20 03 07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 xml:space="preserve"> 1,46 zł</w:t>
            </w:r>
          </w:p>
        </w:tc>
      </w:tr>
    </w:tbl>
    <w:p w:rsidR="00A77B3E" w:rsidRDefault="0067021E">
      <w:pPr>
        <w:keepLines/>
        <w:spacing w:before="120" w:after="120"/>
        <w:ind w:firstLine="340"/>
      </w:pPr>
      <w:r>
        <w:rPr>
          <w:b/>
        </w:rPr>
        <w:t>§ 4. </w:t>
      </w:r>
      <w:r>
        <w:t>Traci moc Uchwała Nr VIII/60/24 Rady Miejskiej w Gościnie z dnia 22 listopada 2024 r. w sprawie określenia rodzaju dodatkowych usług świadczonych przez Gminę Gościno w zakresie odbierania odpadów komunalnych od w</w:t>
      </w:r>
      <w:r>
        <w:t>łaścicieli nieruchomości i zagospodarowania tych odpadów, sposób ich świadczenia oraz wysokość cen za te usługi.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5. </w:t>
      </w:r>
      <w:r>
        <w:t>Wykonanie uchwały powierza się Burmistrzowi Gościna.</w:t>
      </w:r>
    </w:p>
    <w:p w:rsidR="00A77B3E" w:rsidRDefault="0067021E">
      <w:pPr>
        <w:keepNext/>
        <w:keepLines/>
        <w:spacing w:before="120" w:after="120"/>
        <w:ind w:firstLine="340"/>
      </w:pPr>
      <w:r>
        <w:rPr>
          <w:b/>
        </w:rPr>
        <w:lastRenderedPageBreak/>
        <w:t>§ 6. </w:t>
      </w:r>
      <w:r>
        <w:t xml:space="preserve">Uchwała podlega ogłoszeniu w Dzienniku Urzędowym Województwa </w:t>
      </w:r>
      <w:r>
        <w:t>Zachodniopomorskiego i wchodzi w życie po upływie 14 dni od dnia jej ogłoszenia.</w:t>
      </w:r>
      <w:r>
        <w:tab/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67021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712E2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E22" w:rsidRDefault="00712E2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E22" w:rsidRDefault="0067021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712E22" w:rsidRDefault="00712E22">
      <w:pPr>
        <w:rPr>
          <w:szCs w:val="20"/>
        </w:rPr>
      </w:pPr>
    </w:p>
    <w:p w:rsidR="00712E22" w:rsidRDefault="0067021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12E22" w:rsidRDefault="0067021E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celu ograniczenia ilości  zużytych opon, odpadów wielkogabarytowych oraz odpadów budowlanych i rozbiórkowych, stanowiących odpady komunalne, odbieranych lub przyjmowanych przez Punkt Selektywnej Zbiórki Odpadów </w:t>
      </w:r>
      <w:r>
        <w:rPr>
          <w:szCs w:val="20"/>
        </w:rPr>
        <w:t>Komunalnych w Gościnie wprowadzono limity przyjmowania tych odpadów. Każdorazowe przekroczenie limitu będzie skutkowało naliczeniem opłaty ustalonej na podstawie cennika.</w:t>
      </w:r>
    </w:p>
    <w:p w:rsidR="00712E22" w:rsidRDefault="0067021E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niniejszej uchwały wynika ze zmiany wysokości kosztów za odbiór, transport i</w:t>
      </w:r>
      <w:r>
        <w:rPr>
          <w:szCs w:val="20"/>
        </w:rPr>
        <w:t> zagospodarowanie odpadów limitowanych pochodzących z Punku Selektywnej Zbiórki Odpadów Komunalnych w Gościnie.</w:t>
      </w:r>
    </w:p>
    <w:sectPr w:rsidR="00712E22" w:rsidSect="00712E2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E22" w:rsidRDefault="00712E22" w:rsidP="00712E22">
      <w:r>
        <w:separator/>
      </w:r>
    </w:p>
  </w:endnote>
  <w:endnote w:type="continuationSeparator" w:id="0">
    <w:p w:rsidR="00712E22" w:rsidRDefault="00712E22" w:rsidP="00712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12E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left"/>
            <w:rPr>
              <w:sz w:val="18"/>
            </w:rPr>
          </w:pPr>
          <w:r>
            <w:rPr>
              <w:sz w:val="18"/>
            </w:rPr>
            <w:t>Id: 7A6F477F-12A1-401D-A3B9-3A17FF21E14D.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12E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712E22">
            <w:rPr>
              <w:sz w:val="18"/>
            </w:rPr>
            <w:fldChar w:fldCharType="end"/>
          </w:r>
        </w:p>
      </w:tc>
    </w:tr>
  </w:tbl>
  <w:p w:rsidR="00712E22" w:rsidRDefault="00712E2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12E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left"/>
            <w:rPr>
              <w:sz w:val="18"/>
            </w:rPr>
          </w:pPr>
          <w:r>
            <w:rPr>
              <w:sz w:val="18"/>
            </w:rPr>
            <w:t>Id: 7A6F477F-12A1-401D-A3B9-3A17FF21E14D.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12E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="00712E22">
            <w:rPr>
              <w:sz w:val="18"/>
            </w:rPr>
            <w:fldChar w:fldCharType="end"/>
          </w:r>
        </w:p>
      </w:tc>
    </w:tr>
  </w:tbl>
  <w:p w:rsidR="00712E22" w:rsidRDefault="00712E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E22" w:rsidRDefault="00712E22" w:rsidP="00712E22">
      <w:r>
        <w:separator/>
      </w:r>
    </w:p>
  </w:footnote>
  <w:footnote w:type="continuationSeparator" w:id="0">
    <w:p w:rsidR="00712E22" w:rsidRDefault="00712E22" w:rsidP="00712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7021E"/>
    <w:rsid w:val="00712E22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E2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XX/162/25 z dnia 17 grudnia 2025 r.</dc:title>
  <dc:subject>w sprawie określenia rodzaju dodatkowych usług świadczonych przez Gminę Gościno
w zakresie odbierania odpadów komunalnych od właścicieli nieruchomości
i zagospodarowania tych odpadów, sposób ich świadczenia oraz wysokość cen za te usługi</dc:subject>
  <dc:creator>mtrzcinska</dc:creator>
  <cp:lastModifiedBy>mtrzcinska</cp:lastModifiedBy>
  <cp:revision>2</cp:revision>
  <cp:lastPrinted>2025-12-09T08:46:00Z</cp:lastPrinted>
  <dcterms:created xsi:type="dcterms:W3CDTF">2025-12-09T08:47:00Z</dcterms:created>
  <dcterms:modified xsi:type="dcterms:W3CDTF">2025-12-09T08:47:00Z</dcterms:modified>
  <cp:category>Akt prawny</cp:category>
</cp:coreProperties>
</file>