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8668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18668C" w:rsidRDefault="0018668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175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18668C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18668C">
      <w:pPr>
        <w:ind w:left="5669"/>
        <w:jc w:val="left"/>
        <w:rPr>
          <w:sz w:val="20"/>
        </w:rPr>
      </w:pPr>
      <w:r>
        <w:rPr>
          <w:sz w:val="20"/>
        </w:rPr>
        <w:t>Zatwierdzony przez Burmistrza Gościna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18668C">
      <w:pPr>
        <w:jc w:val="center"/>
        <w:rPr>
          <w:b/>
          <w:caps/>
        </w:rPr>
      </w:pPr>
      <w:r>
        <w:rPr>
          <w:b/>
          <w:caps/>
        </w:rPr>
        <w:t>Uchwała nr XXII/171/26</w:t>
      </w:r>
      <w:r>
        <w:rPr>
          <w:b/>
          <w:caps/>
        </w:rPr>
        <w:br/>
        <w:t>Rady Miejskiej w Gościnie</w:t>
      </w:r>
    </w:p>
    <w:p w:rsidR="00A77B3E" w:rsidRDefault="0018668C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18668C">
      <w:pPr>
        <w:keepNext/>
        <w:spacing w:after="480"/>
        <w:jc w:val="center"/>
      </w:pPr>
      <w:r>
        <w:rPr>
          <w:b/>
        </w:rPr>
        <w:t>w sprawie nadania nazwy ulicy w miejscowości Gościno</w:t>
      </w:r>
    </w:p>
    <w:p w:rsidR="00A77B3E" w:rsidRDefault="0018668C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13 ustawy z </w:t>
      </w:r>
      <w:r>
        <w:t>dnia 8 marca 1990 roku o samorządzie gminnym (Dz. U. z 2025 poz. 1153 </w:t>
      </w:r>
      <w:proofErr w:type="spellStart"/>
      <w:r>
        <w:t>t.j</w:t>
      </w:r>
      <w:proofErr w:type="spellEnd"/>
      <w:r>
        <w:t xml:space="preserve">., poz. 1436) oraz art. 47a ust.1 </w:t>
      </w:r>
      <w:proofErr w:type="spellStart"/>
      <w:r>
        <w:t>pkt</w:t>
      </w:r>
      <w:proofErr w:type="spellEnd"/>
      <w:r>
        <w:t> 1, ust. 3 </w:t>
      </w:r>
      <w:proofErr w:type="spellStart"/>
      <w:r>
        <w:t>pkt</w:t>
      </w:r>
      <w:proofErr w:type="spellEnd"/>
      <w:r>
        <w:t> 5 ustawy z dnia 17 maja 1989 roku prawo geodezyjne i kartograficzne (Dz. U. z 2024r. poz. 1151 </w:t>
      </w:r>
      <w:proofErr w:type="spellStart"/>
      <w:r>
        <w:t>t.j</w:t>
      </w:r>
      <w:proofErr w:type="spellEnd"/>
      <w:r>
        <w:t>. z 2023r. poz. 1615, z 2024. poz</w:t>
      </w:r>
      <w:r>
        <w:t>.  1824, z 2025r. poz. 1019, poz. 1542),  Rada Miejska w Gościnie uchwala co następuje:</w:t>
      </w:r>
    </w:p>
    <w:p w:rsidR="00A77B3E" w:rsidRDefault="001866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Nadaje się nazwę ulica </w:t>
      </w:r>
      <w:r>
        <w:rPr>
          <w:b/>
          <w:color w:val="000000"/>
          <w:u w:color="000000"/>
        </w:rPr>
        <w:t xml:space="preserve">Pyłkowa  </w:t>
      </w:r>
      <w:r>
        <w:rPr>
          <w:color w:val="000000"/>
          <w:u w:color="000000"/>
        </w:rPr>
        <w:t>będąca drogą wewnętrzną</w:t>
      </w:r>
      <w:r>
        <w:rPr>
          <w:b/>
          <w:color w:val="000000"/>
          <w:u w:color="000000"/>
        </w:rPr>
        <w:t xml:space="preserve">, </w:t>
      </w:r>
      <w:r>
        <w:rPr>
          <w:color w:val="000000"/>
          <w:u w:color="000000"/>
        </w:rPr>
        <w:t>usytuowaną  na działce numer 583/4,  obręb ewidencyjny 0084,Miasto Gościno, miejscowość Gościno  zgodnie z</w:t>
      </w:r>
      <w:r>
        <w:rPr>
          <w:color w:val="000000"/>
          <w:u w:color="000000"/>
        </w:rPr>
        <w:t> załącznikiem graficznym do niniejszej uchwały.</w:t>
      </w:r>
    </w:p>
    <w:p w:rsidR="00A77B3E" w:rsidRDefault="001866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18668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podlega ogłoszeniu w Dzienniku Urzędowym Województwa Zachodniopomorskiego i wchodzi w życie po upływie 14 dni od dnia ogłoszenia.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18668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1030D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30D6" w:rsidRDefault="001030D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30D6" w:rsidRDefault="001866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1030D6" w:rsidRDefault="001030D6">
      <w:pPr>
        <w:rPr>
          <w:szCs w:val="20"/>
        </w:rPr>
      </w:pPr>
    </w:p>
    <w:p w:rsidR="001030D6" w:rsidRDefault="0018668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1030D6" w:rsidRDefault="0018668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numer 583/4 położona w Gościnie, </w:t>
      </w:r>
      <w:r>
        <w:rPr>
          <w:szCs w:val="20"/>
        </w:rPr>
        <w:t>stanowi własność osób fizycznych, które wnioskiem z dnia 5 stycznia 2026 roku wystąpili o nadanie nazwy drodze wewnętrznej ulica Pyłkowa.   Stosownie do art. 8 ust. 1a ustawy  z dnia 21 marca 1985r. o drogach publicznych uzyskano pisemną zgodę wnioskodawcó</w:t>
      </w:r>
      <w:r>
        <w:rPr>
          <w:szCs w:val="20"/>
        </w:rPr>
        <w:t>w na nazwanie w/w drodze wewnętrznej  na działce 585/4 „Pyłkowa”.  Podjęcie przez radę gminy uchwały w sprawie nadania nazwy drodze wewnętrznej wymaga uzyskania pisemnej zgody właścicieli terenu, na którym jest ona zlokalizowana. W złożonym wniosku znalazł</w:t>
      </w:r>
      <w:r>
        <w:rPr>
          <w:szCs w:val="20"/>
        </w:rPr>
        <w:t>y się zgody właścicieli. Ustalenie nowej nazwy ulicy dla działki 583/4 obręb ewidencyjny Miasto Gościno wiąże się z potrzebą zapewnienia prawidłowej i czytelnej numeracji porządkowej dla nieruchomości przeznaczonych pod zabudowę na nowo powstałym osiedlu z</w:t>
      </w:r>
      <w:r>
        <w:rPr>
          <w:szCs w:val="20"/>
        </w:rPr>
        <w:t>abudowy jednorodzinnej. Wobec powyższego Rada Miejska w Gościnie, stosownie do treści art. 18 ust. 2 pkt. 13 ustawy z dnia 8 marca 1990 rok o samorządzie gminnym podjęła uchwałę o w/w treści.</w:t>
      </w:r>
    </w:p>
    <w:sectPr w:rsidR="001030D6" w:rsidSect="001030D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D6" w:rsidRDefault="001030D6" w:rsidP="001030D6">
      <w:r>
        <w:separator/>
      </w:r>
    </w:p>
  </w:endnote>
  <w:endnote w:type="continuationSeparator" w:id="0">
    <w:p w:rsidR="001030D6" w:rsidRDefault="001030D6" w:rsidP="00103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030D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30D6" w:rsidRDefault="0018668C">
          <w:pPr>
            <w:jc w:val="left"/>
            <w:rPr>
              <w:sz w:val="18"/>
            </w:rPr>
          </w:pPr>
          <w:r>
            <w:rPr>
              <w:sz w:val="18"/>
            </w:rPr>
            <w:t>Id: 83383FE0-99D6-4C63-8485-1F289C0C4650.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30D6" w:rsidRDefault="001866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30D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1030D6">
            <w:rPr>
              <w:sz w:val="18"/>
            </w:rPr>
            <w:fldChar w:fldCharType="end"/>
          </w:r>
        </w:p>
      </w:tc>
    </w:tr>
  </w:tbl>
  <w:p w:rsidR="001030D6" w:rsidRDefault="001030D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1030D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30D6" w:rsidRDefault="0018668C">
          <w:pPr>
            <w:jc w:val="left"/>
            <w:rPr>
              <w:sz w:val="18"/>
            </w:rPr>
          </w:pPr>
          <w:r>
            <w:rPr>
              <w:sz w:val="18"/>
            </w:rPr>
            <w:t>Id: 83383FE0-99D6-4C63-8485-1F289C0C4650.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030D6" w:rsidRDefault="001866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30D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1030D6">
            <w:rPr>
              <w:sz w:val="18"/>
            </w:rPr>
            <w:fldChar w:fldCharType="end"/>
          </w:r>
        </w:p>
      </w:tc>
    </w:tr>
  </w:tbl>
  <w:p w:rsidR="001030D6" w:rsidRDefault="001030D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D6" w:rsidRDefault="001030D6" w:rsidP="001030D6">
      <w:r>
        <w:separator/>
      </w:r>
    </w:p>
  </w:footnote>
  <w:footnote w:type="continuationSeparator" w:id="0">
    <w:p w:rsidR="001030D6" w:rsidRDefault="001030D6" w:rsidP="00103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30D6"/>
    <w:rsid w:val="0018668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30D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XXII/171/26 z dnia 26 lutego 2026 r.</dc:title>
  <dc:subject>w sprawie nadania nazwy ulicy w^miejscowości Gościno</dc:subject>
  <dc:creator>mtrzcinska</dc:creator>
  <cp:lastModifiedBy>mtrzcinska</cp:lastModifiedBy>
  <cp:revision>2</cp:revision>
  <cp:lastPrinted>2026-02-18T11:16:00Z</cp:lastPrinted>
  <dcterms:created xsi:type="dcterms:W3CDTF">2026-02-18T11:16:00Z</dcterms:created>
  <dcterms:modified xsi:type="dcterms:W3CDTF">2026-02-18T11:16:00Z</dcterms:modified>
  <cp:category>Akt prawny</cp:category>
</cp:coreProperties>
</file>